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F1" w:rsidRDefault="00994FF1"/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проведению </w:t>
      </w:r>
      <w:r w:rsidRPr="002A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возложения цветов, посвященного Дню Неизвестного Солдата</w:t>
      </w:r>
    </w:p>
    <w:p w:rsidR="002A3EC2" w:rsidRPr="002A3EC2" w:rsidRDefault="002A3EC2" w:rsidP="002A3EC2">
      <w:pPr>
        <w:suppressAutoHyphens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EC2" w:rsidRPr="002A3EC2" w:rsidRDefault="002A3EC2" w:rsidP="002A3EC2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проведения</w:t>
      </w:r>
      <w:r w:rsidRPr="002A3EC2">
        <w:rPr>
          <w:rFonts w:ascii="Times New Roman" w:hAnsi="Times New Roman" w:cs="Times New Roman"/>
          <w:color w:val="000000"/>
          <w:sz w:val="24"/>
          <w:szCs w:val="24"/>
        </w:rPr>
        <w:t>: мемориал воинской славы.</w:t>
      </w:r>
    </w:p>
    <w:p w:rsidR="002A3EC2" w:rsidRPr="002A3EC2" w:rsidRDefault="002A3EC2" w:rsidP="002A3EC2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проведения: </w:t>
      </w:r>
      <w:r w:rsidRPr="002A3EC2">
        <w:rPr>
          <w:rFonts w:ascii="Times New Roman" w:hAnsi="Times New Roman" w:cs="Times New Roman"/>
          <w:color w:val="000000"/>
          <w:sz w:val="24"/>
          <w:szCs w:val="24"/>
        </w:rPr>
        <w:t>3 декабря 2015 года.</w:t>
      </w:r>
    </w:p>
    <w:p w:rsidR="002A3EC2" w:rsidRPr="002A3EC2" w:rsidRDefault="002A3EC2" w:rsidP="002A3EC2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Время проведения: </w:t>
      </w:r>
      <w:r w:rsidRPr="002A3EC2">
        <w:rPr>
          <w:rFonts w:ascii="Times New Roman" w:hAnsi="Times New Roman" w:cs="Times New Roman"/>
          <w:color w:val="000000"/>
          <w:sz w:val="24"/>
          <w:szCs w:val="24"/>
        </w:rPr>
        <w:t>11.00–11.45 часов.</w:t>
      </w:r>
    </w:p>
    <w:p w:rsidR="002A3EC2" w:rsidRPr="002A3EC2" w:rsidRDefault="002A3EC2" w:rsidP="002A3EC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A3EC2">
        <w:rPr>
          <w:rFonts w:ascii="Times New Roman" w:hAnsi="Times New Roman" w:cs="Times New Roman"/>
          <w:b/>
          <w:sz w:val="24"/>
          <w:szCs w:val="24"/>
          <w:lang w:eastAsia="zh-CN"/>
        </w:rPr>
        <w:t>Участники</w:t>
      </w:r>
    </w:p>
    <w:p w:rsidR="002A3EC2" w:rsidRPr="002A3EC2" w:rsidRDefault="002A3EC2" w:rsidP="002A3EC2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A3EC2">
        <w:rPr>
          <w:rFonts w:ascii="Times New Roman" w:hAnsi="Times New Roman" w:cs="Times New Roman"/>
          <w:sz w:val="24"/>
          <w:szCs w:val="24"/>
          <w:lang w:eastAsia="zh-CN"/>
        </w:rPr>
        <w:t xml:space="preserve">Принять участие в акции может любой житель муниципального района/городского округа Вологодской области в любом населенном пункте. </w:t>
      </w:r>
    </w:p>
    <w:p w:rsidR="002A3EC2" w:rsidRPr="002A3EC2" w:rsidRDefault="002A3EC2" w:rsidP="002A3EC2">
      <w:pPr>
        <w:tabs>
          <w:tab w:val="left" w:pos="708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A3EC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Цель </w:t>
      </w:r>
      <w:r w:rsidRPr="002A3EC2">
        <w:rPr>
          <w:rFonts w:ascii="Times New Roman" w:hAnsi="Times New Roman" w:cs="Times New Roman"/>
          <w:sz w:val="24"/>
          <w:szCs w:val="24"/>
          <w:lang w:eastAsia="ar-SA"/>
        </w:rPr>
        <w:t>– содействие воспитанию уважительного отношения к памяти павших на полях сражений воинов Великой Отечественной войны.</w:t>
      </w:r>
    </w:p>
    <w:p w:rsidR="002A3EC2" w:rsidRPr="002A3EC2" w:rsidRDefault="002A3EC2" w:rsidP="002A3EC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Сценарий возложения цветов, посвященного</w:t>
      </w: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Дню Неизвестного Солдата</w:t>
      </w: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 xml:space="preserve">До начала мероприятия звучит подборка песен военных лет </w:t>
      </w: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>ТРЕК 001 (Подложка)</w:t>
      </w:r>
    </w:p>
    <w:p w:rsidR="002A3EC2" w:rsidRPr="002A3EC2" w:rsidRDefault="002A3EC2" w:rsidP="002A3EC2">
      <w:pPr>
        <w:suppressAutoHyphens/>
        <w:spacing w:before="28" w:after="11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>Ведущий.</w:t>
      </w:r>
      <w:r w:rsidRPr="002A3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3EC2" w:rsidRPr="002A3EC2" w:rsidRDefault="002A3EC2" w:rsidP="002A3EC2">
      <w:pPr>
        <w:suppressAutoHyphens/>
        <w:spacing w:before="28" w:after="119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>«Имя твоё неизвестно, подвиг твой бессмертен» …</w:t>
      </w:r>
    </w:p>
    <w:p w:rsidR="002A3EC2" w:rsidRPr="002A3EC2" w:rsidRDefault="002A3EC2" w:rsidP="002A3EC2">
      <w:pPr>
        <w:suppressAutoHyphens/>
        <w:spacing w:before="28" w:after="119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 xml:space="preserve">3 декабря 1966 года в ознаменование 25-ой годовщины разгрома немецких войск под Москвой прах неизвестного солдата был перенесен из братской могилы советских воинов и захоронен в Александровском саду у стен Кремля. Ежегодно, в дни памяти, посвященные </w:t>
      </w:r>
      <w:hyperlink r:id="rId4" w:tooltip="Великая Отечественная война" w:history="1">
        <w:r w:rsidRPr="002A3EC2">
          <w:rPr>
            <w:rFonts w:ascii="Times New Roman" w:hAnsi="Times New Roman" w:cs="Times New Roman"/>
            <w:color w:val="000000"/>
            <w:sz w:val="24"/>
            <w:szCs w:val="24"/>
          </w:rPr>
          <w:t>Великой Отечественной войне</w:t>
        </w:r>
      </w:hyperlink>
      <w:r w:rsidRPr="002A3EC2">
        <w:rPr>
          <w:rFonts w:ascii="Times New Roman" w:hAnsi="Times New Roman" w:cs="Times New Roman"/>
          <w:color w:val="000000"/>
          <w:sz w:val="24"/>
          <w:szCs w:val="24"/>
        </w:rPr>
        <w:t>, проходит церемония возложения венков к Могиле Неизвестного Солдата в память о тех, кто погиб, сражаясь за Родину.</w:t>
      </w:r>
    </w:p>
    <w:p w:rsidR="002A3EC2" w:rsidRPr="002A3EC2" w:rsidRDefault="002A3EC2" w:rsidP="002A3EC2">
      <w:pPr>
        <w:suppressAutoHyphens/>
        <w:spacing w:before="28" w:after="119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>Сегодня, 3 декабря 2015 года, мы второй раз отмечаем памятную дату – День Неизвестного Солдата.</w:t>
      </w:r>
    </w:p>
    <w:p w:rsidR="002A3EC2" w:rsidRPr="002A3EC2" w:rsidRDefault="002A3EC2" w:rsidP="002A3EC2">
      <w:pPr>
        <w:suppressAutoHyphens/>
        <w:spacing w:before="28" w:after="119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>Тысячи и тысячи бойцов значатся в Книге Памяти «без вести пропавшими». Эти бойцы и командиры Красной Армии так и остались лежать там, где их настигла смерть: в обвалившихся блиндажах, в засыпанных окопах или воронках, а порой и под открытым небом. В полях, лесах и болотах России до сих пор лежат безвестные останки воинов, погибших на той войне. Сейчас лишь очень немногим воинам, чьи останки находят поисковики, удается вернуть имена. Остальные так и остаются «Неизвестными солдатами» той далекой и страшной войны.</w:t>
      </w:r>
    </w:p>
    <w:p w:rsidR="002A3EC2" w:rsidRPr="002A3EC2" w:rsidRDefault="002A3EC2" w:rsidP="002A3EC2">
      <w:pPr>
        <w:suppressAutoHyphens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</w:rPr>
        <w:t xml:space="preserve">Слово предоставляется </w:t>
      </w:r>
      <w:r w:rsidRPr="002A3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ветерану Великой Отечественной войны________________________________________________________________</w:t>
      </w: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3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Выступает ветеран</w:t>
      </w:r>
    </w:p>
    <w:p w:rsidR="002A3EC2" w:rsidRPr="002A3EC2" w:rsidRDefault="002A3EC2" w:rsidP="002A3EC2">
      <w:pPr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3EC2" w:rsidRPr="002A3EC2" w:rsidRDefault="002A3EC2" w:rsidP="002A3EC2">
      <w:pPr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</w:p>
    <w:p w:rsidR="002A3EC2" w:rsidRPr="002A3EC2" w:rsidRDefault="002A3EC2" w:rsidP="002A3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lastRenderedPageBreak/>
        <w:t>Великая Отечественная навсегда в истории нашей страны останется народной войной против фашизма. Война коснулась каждой семьи. Много трудностей выпало на долю тех, кто родился и рос в годы войны.</w:t>
      </w:r>
    </w:p>
    <w:p w:rsidR="002A3EC2" w:rsidRPr="002A3EC2" w:rsidRDefault="002A3EC2" w:rsidP="002A3EC2">
      <w:pPr>
        <w:rPr>
          <w:rFonts w:ascii="Times New Roman" w:hAnsi="Times New Roman" w:cs="Times New Roman"/>
          <w:sz w:val="24"/>
          <w:szCs w:val="24"/>
        </w:rPr>
      </w:pPr>
    </w:p>
    <w:p w:rsidR="002A3EC2" w:rsidRPr="002A3EC2" w:rsidRDefault="002A3EC2" w:rsidP="002A3EC2">
      <w:pPr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Слово предоставляется _________________________________________________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Выступают дети войны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  <w:r w:rsidRPr="002A3EC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Мы здесь не только потому, что дата,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Как злой осколок, память жжет в груди.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К могиле Неизвестного солдата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Ты в праздники и в будни приходи.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Он защитил тебя на поле боя,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Упал, ни шагу не ступив назад.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И имя есть у этого героя –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Великой армии простой солдат!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2A3EC2" w:rsidRPr="002A3EC2" w:rsidRDefault="002A3EC2" w:rsidP="002A3EC2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A3EC2">
        <w:rPr>
          <w:rFonts w:ascii="Times New Roman" w:hAnsi="Times New Roman" w:cs="Times New Roman"/>
          <w:color w:val="00000A"/>
          <w:sz w:val="24"/>
          <w:szCs w:val="24"/>
        </w:rPr>
        <w:t>Слово предоставляется представителю органов местного самоуправления_______________________________________________________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color w:val="00000A"/>
          <w:sz w:val="24"/>
          <w:szCs w:val="24"/>
        </w:rPr>
        <w:t>Выступает …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</w:p>
    <w:p w:rsidR="002A3EC2" w:rsidRPr="002A3EC2" w:rsidRDefault="002A3EC2" w:rsidP="002A3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 xml:space="preserve">С каждым годом становится больше участников поискового движения России. В Вологодской области действует пять поисковых отрядов, которые ежегодно участвуют в «Вахте памяти» на местах сражений Великой Отечественной и работают в архивах. В результате их работы многие неизвестные солдаты обретают имена, а родственники узнают о судьбе отцов и дедов. </w:t>
      </w:r>
    </w:p>
    <w:p w:rsidR="002A3EC2" w:rsidRPr="002A3EC2" w:rsidRDefault="002A3EC2" w:rsidP="002A3E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Слово предоставляется представителю поискового движения (или представителю музея) __________________________________________________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Выступает…</w:t>
      </w:r>
    </w:p>
    <w:p w:rsidR="002A3EC2" w:rsidRPr="002A3EC2" w:rsidRDefault="002A3EC2" w:rsidP="002A3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2A3EC2" w:rsidRPr="002A3EC2" w:rsidRDefault="002A3EC2" w:rsidP="002A3EC2">
      <w:pPr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</w:p>
    <w:p w:rsidR="002A3EC2" w:rsidRPr="002A3EC2" w:rsidRDefault="002A3EC2" w:rsidP="002A3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lastRenderedPageBreak/>
        <w:t>Только одна Великая Отечественная война поглотила в своем пламени 5 миллионов человек, даже не спросив напоследок, как их зовут. Но пропасть без вести — не значит раствориться во тьме истории. Они живы в памяти людской, которая бережно хранится и передается от поколения к поколению. В память о погибших солдатах объявляется минута молчания.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Минута молчания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ТРЕК 002 (Метроном)</w:t>
      </w:r>
    </w:p>
    <w:p w:rsidR="002A3EC2" w:rsidRPr="002A3EC2" w:rsidRDefault="002A3EC2" w:rsidP="002A3EC2">
      <w:pPr>
        <w:rPr>
          <w:rFonts w:ascii="Times New Roman" w:hAnsi="Times New Roman" w:cs="Times New Roman"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ТРЕК 003 (минус песни «Баллада о неизвестном солдате»,</w:t>
      </w:r>
      <w:r w:rsidRPr="002A3EC2">
        <w:rPr>
          <w:rStyle w:val="a3"/>
          <w:rFonts w:ascii="Times New Roman" w:hAnsi="Times New Roman" w:cs="Times New Roman"/>
          <w:sz w:val="24"/>
          <w:szCs w:val="24"/>
        </w:rPr>
        <w:t xml:space="preserve"> И. Кобзон, 1970г.</w:t>
      </w:r>
      <w:r w:rsidRPr="002A3EC2">
        <w:rPr>
          <w:rFonts w:ascii="Times New Roman" w:hAnsi="Times New Roman" w:cs="Times New Roman"/>
          <w:b/>
          <w:sz w:val="24"/>
          <w:szCs w:val="24"/>
        </w:rPr>
        <w:t>)</w:t>
      </w:r>
    </w:p>
    <w:p w:rsidR="002A3EC2" w:rsidRPr="002A3EC2" w:rsidRDefault="002A3EC2" w:rsidP="002A3EC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Из гранита лицо, из гранита рука,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На гранитной плите – он застыл на века,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Он отец или брат, неизвестный солдат,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Мне знакомо лицо, мне знаком этот взгляд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Это было на фронте со связкой гранат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Свое сердце взорвал этот гордый солдат,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Я видал, как собой у родного плетня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Он ребенка прикрыл от чужого огня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И вернувшись живыми из далекой страны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Его именем мы сыновей нарекли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Мне знакомо лицо, мне знаком этот взгляд –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Пусть же вечно живет этот гордый солдат…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A3EC2" w:rsidRPr="002A3EC2" w:rsidRDefault="002A3EC2" w:rsidP="002A3EC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</w:p>
    <w:p w:rsidR="002A3EC2" w:rsidRPr="002A3EC2" w:rsidRDefault="002A3EC2" w:rsidP="002A3EC2">
      <w:pPr>
        <w:shd w:val="clear" w:color="auto" w:fill="FFFFFF"/>
        <w:ind w:firstLine="708"/>
        <w:rPr>
          <w:rFonts w:ascii="Times New Roman" w:hAnsi="Times New Roman" w:cs="Times New Roman"/>
          <w:color w:val="00000A"/>
          <w:sz w:val="24"/>
          <w:szCs w:val="24"/>
        </w:rPr>
      </w:pPr>
      <w:r w:rsidRPr="002A3EC2">
        <w:rPr>
          <w:rFonts w:ascii="Times New Roman" w:hAnsi="Times New Roman" w:cs="Times New Roman"/>
          <w:color w:val="00000A"/>
          <w:sz w:val="24"/>
          <w:szCs w:val="24"/>
        </w:rPr>
        <w:t>Приглашаю возложить цветы к вечному огню, в память о тех, кто не вернулся с войны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2A3EC2">
        <w:rPr>
          <w:rFonts w:ascii="Times New Roman" w:hAnsi="Times New Roman" w:cs="Times New Roman"/>
          <w:color w:val="00000A"/>
          <w:sz w:val="24"/>
          <w:szCs w:val="24"/>
        </w:rPr>
        <w:t>Возложение цветов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2A3EC2">
        <w:rPr>
          <w:rFonts w:ascii="Times New Roman" w:hAnsi="Times New Roman" w:cs="Times New Roman"/>
          <w:color w:val="00000A"/>
          <w:sz w:val="24"/>
          <w:szCs w:val="24"/>
        </w:rPr>
        <w:t>ТРЕК 004 (</w:t>
      </w:r>
      <w:r w:rsidRPr="002A3EC2">
        <w:rPr>
          <w:rStyle w:val="a3"/>
          <w:rFonts w:ascii="Times New Roman" w:hAnsi="Times New Roman" w:cs="Times New Roman"/>
          <w:sz w:val="24"/>
          <w:szCs w:val="24"/>
        </w:rPr>
        <w:t>Реквием Моцарта</w:t>
      </w:r>
      <w:r w:rsidRPr="002A3EC2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2A3EC2">
        <w:rPr>
          <w:rFonts w:ascii="Times New Roman" w:hAnsi="Times New Roman" w:cs="Times New Roman"/>
          <w:sz w:val="24"/>
          <w:szCs w:val="24"/>
          <w:lang w:val="en-US"/>
        </w:rPr>
        <w:t>Lacrimosa</w:t>
      </w:r>
      <w:proofErr w:type="spellEnd"/>
      <w:r w:rsidRPr="002A3EC2">
        <w:rPr>
          <w:rFonts w:ascii="Times New Roman" w:hAnsi="Times New Roman" w:cs="Times New Roman"/>
          <w:sz w:val="24"/>
          <w:szCs w:val="24"/>
        </w:rPr>
        <w:t xml:space="preserve"> </w:t>
      </w:r>
      <w:r w:rsidRPr="002A3EC2">
        <w:rPr>
          <w:rFonts w:ascii="Times New Roman" w:hAnsi="Times New Roman" w:cs="Times New Roman"/>
          <w:sz w:val="24"/>
          <w:szCs w:val="24"/>
          <w:lang w:val="en-US"/>
        </w:rPr>
        <w:t>dies</w:t>
      </w:r>
      <w:r w:rsidRPr="002A3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EC2">
        <w:rPr>
          <w:rFonts w:ascii="Times New Roman" w:hAnsi="Times New Roman" w:cs="Times New Roman"/>
          <w:sz w:val="24"/>
          <w:szCs w:val="24"/>
          <w:lang w:val="en-US"/>
        </w:rPr>
        <w:t>illa</w:t>
      </w:r>
      <w:proofErr w:type="spellEnd"/>
      <w:r w:rsidRPr="002A3EC2">
        <w:rPr>
          <w:rFonts w:ascii="Times New Roman" w:hAnsi="Times New Roman" w:cs="Times New Roman"/>
          <w:sz w:val="24"/>
          <w:szCs w:val="24"/>
        </w:rPr>
        <w:t>»</w:t>
      </w:r>
      <w:r w:rsidRPr="002A3EC2">
        <w:rPr>
          <w:rFonts w:ascii="Times New Roman" w:hAnsi="Times New Roman" w:cs="Times New Roman"/>
          <w:color w:val="00000A"/>
          <w:sz w:val="24"/>
          <w:szCs w:val="24"/>
        </w:rPr>
        <w:t>)</w:t>
      </w:r>
    </w:p>
    <w:p w:rsidR="002A3EC2" w:rsidRPr="002A3EC2" w:rsidRDefault="002A3EC2" w:rsidP="002A3EC2">
      <w:pPr>
        <w:shd w:val="clear" w:color="auto" w:fill="FFFFFF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2A3EC2" w:rsidRPr="002A3EC2" w:rsidRDefault="002A3EC2" w:rsidP="002A3E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Ведущий.</w:t>
      </w:r>
    </w:p>
    <w:p w:rsidR="002A3EC2" w:rsidRPr="002A3EC2" w:rsidRDefault="002A3EC2" w:rsidP="002A3EC2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t>Мы благодарим всех участников! Предлагаю митинг, посвященный Дню неизвестного солдата, считать закрытым</w:t>
      </w:r>
    </w:p>
    <w:p w:rsidR="002A3EC2" w:rsidRPr="002A3EC2" w:rsidRDefault="002A3EC2" w:rsidP="002A3EC2">
      <w:pP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EC2">
        <w:rPr>
          <w:rFonts w:ascii="Times New Roman" w:hAnsi="Times New Roman" w:cs="Times New Roman"/>
          <w:sz w:val="24"/>
          <w:szCs w:val="24"/>
        </w:rPr>
        <w:lastRenderedPageBreak/>
        <w:t>ТРЕК 005 («Баллада о неизвестном солдате»,</w:t>
      </w:r>
      <w:r w:rsidRPr="002A3EC2">
        <w:rPr>
          <w:rStyle w:val="a3"/>
          <w:rFonts w:ascii="Times New Roman" w:hAnsi="Times New Roman" w:cs="Times New Roman"/>
          <w:sz w:val="24"/>
          <w:szCs w:val="24"/>
        </w:rPr>
        <w:t xml:space="preserve"> И. Кобзон, 1970г.)</w:t>
      </w: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EC2" w:rsidRPr="002A3EC2" w:rsidRDefault="002A3EC2" w:rsidP="002A3EC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A3EC2" w:rsidRPr="002A3EC2" w:rsidSect="001F0580">
          <w:pgSz w:w="11906" w:h="16838"/>
          <w:pgMar w:top="851" w:right="849" w:bottom="1134" w:left="1276" w:header="709" w:footer="709" w:gutter="0"/>
          <w:cols w:space="708"/>
          <w:docGrid w:linePitch="360"/>
        </w:sectPr>
      </w:pPr>
    </w:p>
    <w:p w:rsidR="002A3EC2" w:rsidRPr="002A3EC2" w:rsidRDefault="002A3EC2">
      <w:pPr>
        <w:rPr>
          <w:rFonts w:ascii="Times New Roman" w:hAnsi="Times New Roman" w:cs="Times New Roman"/>
          <w:sz w:val="24"/>
          <w:szCs w:val="24"/>
        </w:rPr>
      </w:pPr>
    </w:p>
    <w:p w:rsidR="002A3EC2" w:rsidRPr="002A3EC2" w:rsidRDefault="002A3EC2" w:rsidP="002A3EC2">
      <w:pPr>
        <w:pStyle w:val="a4"/>
        <w:spacing w:after="0"/>
        <w:ind w:left="0"/>
        <w:jc w:val="center"/>
        <w:rPr>
          <w:b/>
          <w:bCs/>
          <w:sz w:val="28"/>
          <w:szCs w:val="28"/>
        </w:rPr>
      </w:pPr>
      <w:r w:rsidRPr="002A3EC2">
        <w:rPr>
          <w:b/>
          <w:sz w:val="28"/>
          <w:szCs w:val="28"/>
        </w:rPr>
        <w:t>Форма плана проведения мероприятий,</w:t>
      </w:r>
      <w:r w:rsidRPr="002A3EC2">
        <w:rPr>
          <w:sz w:val="22"/>
          <w:szCs w:val="22"/>
        </w:rPr>
        <w:t xml:space="preserve"> </w:t>
      </w:r>
      <w:r w:rsidRPr="002A3EC2">
        <w:rPr>
          <w:b/>
          <w:sz w:val="28"/>
          <w:szCs w:val="28"/>
        </w:rPr>
        <w:t>посвященных Дню Неизвестного Солдата</w:t>
      </w:r>
    </w:p>
    <w:p w:rsidR="002A3EC2" w:rsidRPr="002A3EC2" w:rsidRDefault="002A3EC2" w:rsidP="002A3EC2">
      <w:pPr>
        <w:pStyle w:val="a4"/>
        <w:spacing w:after="0"/>
        <w:ind w:left="0"/>
        <w:jc w:val="center"/>
        <w:rPr>
          <w:sz w:val="22"/>
          <w:szCs w:val="22"/>
        </w:rPr>
      </w:pPr>
    </w:p>
    <w:p w:rsidR="002A3EC2" w:rsidRPr="002A3EC2" w:rsidRDefault="002A3EC2" w:rsidP="002A3EC2">
      <w:pPr>
        <w:pStyle w:val="a4"/>
        <w:spacing w:after="0"/>
        <w:ind w:left="0"/>
        <w:jc w:val="right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449"/>
        <w:gridCol w:w="3096"/>
        <w:gridCol w:w="3088"/>
        <w:gridCol w:w="3270"/>
      </w:tblGrid>
      <w:tr w:rsidR="002A3EC2" w:rsidRPr="002A3EC2" w:rsidTr="00A269A6">
        <w:tc>
          <w:tcPr>
            <w:tcW w:w="883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49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с указанием формы проведения</w:t>
            </w:r>
          </w:p>
        </w:tc>
        <w:tc>
          <w:tcPr>
            <w:tcW w:w="3096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3088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Ориентировочное количество участников</w:t>
            </w:r>
          </w:p>
        </w:tc>
        <w:tc>
          <w:tcPr>
            <w:tcW w:w="3270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Ответственный координатор</w:t>
            </w:r>
          </w:p>
        </w:tc>
      </w:tr>
      <w:tr w:rsidR="002A3EC2" w:rsidRPr="002A3EC2" w:rsidTr="00A269A6">
        <w:tc>
          <w:tcPr>
            <w:tcW w:w="883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9" w:type="dxa"/>
          </w:tcPr>
          <w:p w:rsidR="002A3EC2" w:rsidRPr="002A3EC2" w:rsidRDefault="002A3EC2" w:rsidP="00A269A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EC2" w:rsidRPr="002A3EC2" w:rsidRDefault="002A3EC2" w:rsidP="002A3EC2">
      <w:pPr>
        <w:pStyle w:val="a4"/>
        <w:spacing w:after="0"/>
        <w:ind w:left="0"/>
        <w:jc w:val="right"/>
        <w:rPr>
          <w:sz w:val="22"/>
          <w:szCs w:val="22"/>
        </w:rPr>
      </w:pPr>
    </w:p>
    <w:p w:rsidR="002A3EC2" w:rsidRPr="002A3EC2" w:rsidRDefault="002A3EC2" w:rsidP="002A3EC2">
      <w:pPr>
        <w:pStyle w:val="a4"/>
        <w:spacing w:after="0"/>
        <w:ind w:left="0"/>
        <w:jc w:val="right"/>
        <w:rPr>
          <w:sz w:val="22"/>
          <w:szCs w:val="22"/>
        </w:rPr>
      </w:pPr>
    </w:p>
    <w:p w:rsidR="002A3EC2" w:rsidRPr="002A3EC2" w:rsidRDefault="002A3EC2" w:rsidP="002A3EC2">
      <w:pPr>
        <w:pStyle w:val="a4"/>
        <w:spacing w:after="0"/>
        <w:ind w:left="0"/>
        <w:jc w:val="right"/>
        <w:rPr>
          <w:sz w:val="22"/>
          <w:szCs w:val="22"/>
        </w:rPr>
      </w:pPr>
    </w:p>
    <w:p w:rsidR="002A3EC2" w:rsidRPr="002A3EC2" w:rsidRDefault="002A3EC2" w:rsidP="002A3EC2">
      <w:pPr>
        <w:pStyle w:val="a4"/>
        <w:spacing w:after="0"/>
        <w:ind w:left="0"/>
        <w:jc w:val="right"/>
        <w:rPr>
          <w:sz w:val="28"/>
          <w:szCs w:val="28"/>
        </w:rPr>
      </w:pPr>
    </w:p>
    <w:p w:rsidR="002A3EC2" w:rsidRPr="002A3EC2" w:rsidRDefault="002A3EC2" w:rsidP="002A3EC2">
      <w:pPr>
        <w:pStyle w:val="a4"/>
        <w:spacing w:after="0"/>
        <w:ind w:left="0"/>
        <w:jc w:val="center"/>
        <w:rPr>
          <w:b/>
          <w:sz w:val="28"/>
          <w:szCs w:val="28"/>
        </w:rPr>
      </w:pPr>
      <w:r w:rsidRPr="002A3EC2">
        <w:rPr>
          <w:b/>
          <w:bCs/>
          <w:sz w:val="28"/>
          <w:szCs w:val="28"/>
        </w:rPr>
        <w:t xml:space="preserve">Форма информационного отчета о проведении </w:t>
      </w:r>
      <w:r w:rsidRPr="002A3EC2">
        <w:rPr>
          <w:b/>
          <w:sz w:val="28"/>
          <w:szCs w:val="28"/>
        </w:rPr>
        <w:t xml:space="preserve">мероприятий, </w:t>
      </w:r>
    </w:p>
    <w:p w:rsidR="002A3EC2" w:rsidRPr="002A3EC2" w:rsidRDefault="002A3EC2" w:rsidP="002A3EC2">
      <w:pPr>
        <w:pStyle w:val="a4"/>
        <w:spacing w:after="0"/>
        <w:ind w:left="0"/>
        <w:jc w:val="center"/>
        <w:rPr>
          <w:b/>
          <w:bCs/>
          <w:sz w:val="28"/>
          <w:szCs w:val="28"/>
        </w:rPr>
      </w:pPr>
      <w:r w:rsidRPr="002A3EC2">
        <w:rPr>
          <w:b/>
          <w:sz w:val="28"/>
          <w:szCs w:val="28"/>
        </w:rPr>
        <w:t>посвященных Дню Неизвестного Солдата</w:t>
      </w:r>
    </w:p>
    <w:p w:rsidR="002A3EC2" w:rsidRPr="002A3EC2" w:rsidRDefault="002A3EC2" w:rsidP="002A3EC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A3EC2" w:rsidRPr="002A3EC2" w:rsidRDefault="002A3EC2" w:rsidP="002A3EC2">
      <w:pPr>
        <w:autoSpaceDE w:val="0"/>
        <w:autoSpaceDN w:val="0"/>
        <w:adjustRightInd w:val="0"/>
        <w:spacing w:after="197"/>
        <w:rPr>
          <w:rFonts w:ascii="Times New Roman" w:hAnsi="Times New Roman" w:cs="Times New Roman"/>
          <w:color w:val="000000"/>
          <w:sz w:val="28"/>
          <w:szCs w:val="28"/>
        </w:rPr>
      </w:pPr>
      <w:r w:rsidRPr="002A3EC2">
        <w:rPr>
          <w:rFonts w:ascii="Times New Roman" w:hAnsi="Times New Roman" w:cs="Times New Roman"/>
          <w:color w:val="000000"/>
          <w:sz w:val="28"/>
          <w:szCs w:val="28"/>
        </w:rPr>
        <w:t>1. Муниципальный район/городской округ __________________________________________________</w:t>
      </w:r>
    </w:p>
    <w:p w:rsidR="002A3EC2" w:rsidRPr="002A3EC2" w:rsidRDefault="002A3EC2" w:rsidP="002A3E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A3EC2" w:rsidRPr="002A3EC2" w:rsidRDefault="002A3EC2" w:rsidP="002A3E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A3EC2">
        <w:rPr>
          <w:rFonts w:ascii="Times New Roman" w:hAnsi="Times New Roman" w:cs="Times New Roman"/>
          <w:color w:val="000000"/>
          <w:sz w:val="28"/>
          <w:szCs w:val="28"/>
        </w:rPr>
        <w:t>2. Сводная информация о мероприятиях, посвященных Дню неизвестного солдата:</w:t>
      </w:r>
    </w:p>
    <w:p w:rsidR="002A3EC2" w:rsidRPr="002A3EC2" w:rsidRDefault="002A3EC2" w:rsidP="002A3EC2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5604"/>
        <w:gridCol w:w="4961"/>
        <w:gridCol w:w="3402"/>
      </w:tblGrid>
      <w:tr w:rsidR="002A3EC2" w:rsidRPr="002A3EC2" w:rsidTr="00A269A6">
        <w:tc>
          <w:tcPr>
            <w:tcW w:w="883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04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с указанием формы проведения</w:t>
            </w:r>
          </w:p>
        </w:tc>
        <w:tc>
          <w:tcPr>
            <w:tcW w:w="4961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3402" w:type="dxa"/>
          </w:tcPr>
          <w:p w:rsidR="002A3EC2" w:rsidRPr="002A3EC2" w:rsidRDefault="002A3EC2" w:rsidP="00A26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EC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2A3EC2" w:rsidRPr="002A3EC2" w:rsidTr="00A269A6">
        <w:tc>
          <w:tcPr>
            <w:tcW w:w="883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04" w:type="dxa"/>
          </w:tcPr>
          <w:p w:rsidR="002A3EC2" w:rsidRPr="002A3EC2" w:rsidRDefault="002A3EC2" w:rsidP="00A269A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A3EC2" w:rsidRPr="002A3EC2" w:rsidRDefault="002A3EC2" w:rsidP="00A26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EC2" w:rsidRPr="002A3EC2" w:rsidRDefault="002A3EC2" w:rsidP="002A3EC2">
      <w:pPr>
        <w:jc w:val="both"/>
        <w:rPr>
          <w:rFonts w:ascii="Times New Roman" w:hAnsi="Times New Roman" w:cs="Times New Roman"/>
        </w:rPr>
      </w:pPr>
    </w:p>
    <w:p w:rsidR="002A3EC2" w:rsidRPr="00D75F5A" w:rsidRDefault="002A3EC2" w:rsidP="002A3EC2">
      <w:pPr>
        <w:rPr>
          <w:b/>
          <w:sz w:val="32"/>
          <w:szCs w:val="28"/>
        </w:rPr>
      </w:pPr>
      <w:bookmarkStart w:id="0" w:name="_GoBack"/>
      <w:bookmarkEnd w:id="0"/>
    </w:p>
    <w:p w:rsidR="002A3EC2" w:rsidRPr="002A3EC2" w:rsidRDefault="002A3EC2">
      <w:pPr>
        <w:rPr>
          <w:rFonts w:ascii="Times New Roman" w:hAnsi="Times New Roman" w:cs="Times New Roman"/>
          <w:sz w:val="24"/>
          <w:szCs w:val="24"/>
        </w:rPr>
      </w:pPr>
    </w:p>
    <w:sectPr w:rsidR="002A3EC2" w:rsidRPr="002A3EC2" w:rsidSect="002A3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C2"/>
    <w:rsid w:val="002A3EC2"/>
    <w:rsid w:val="009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715CC-8183-480C-9731-4D6D7169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3EC2"/>
    <w:rPr>
      <w:b/>
      <w:bCs/>
    </w:rPr>
  </w:style>
  <w:style w:type="paragraph" w:styleId="a4">
    <w:name w:val="Body Text Indent"/>
    <w:basedOn w:val="a"/>
    <w:link w:val="a5"/>
    <w:unhideWhenUsed/>
    <w:rsid w:val="002A3EC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2A3EC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Исакова</dc:creator>
  <cp:keywords/>
  <dc:description/>
  <cp:lastModifiedBy>Ирина Исакова</cp:lastModifiedBy>
  <cp:revision>1</cp:revision>
  <dcterms:created xsi:type="dcterms:W3CDTF">2015-11-12T07:35:00Z</dcterms:created>
  <dcterms:modified xsi:type="dcterms:W3CDTF">2015-11-12T07:37:00Z</dcterms:modified>
</cp:coreProperties>
</file>